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8D20E" w14:textId="52427033" w:rsidR="00C17309" w:rsidRPr="00C17309" w:rsidRDefault="00C17309" w:rsidP="00C1730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17309">
        <w:rPr>
          <w:rFonts w:ascii="Times New Roman" w:hAnsi="Times New Roman" w:cs="Times New Roman"/>
          <w:b/>
          <w:bCs/>
          <w:sz w:val="28"/>
          <w:szCs w:val="28"/>
        </w:rPr>
        <w:t>Физиканы</w:t>
      </w:r>
      <w:proofErr w:type="spellEnd"/>
      <w:r w:rsidRPr="00C173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b/>
          <w:bCs/>
          <w:sz w:val="28"/>
          <w:szCs w:val="28"/>
        </w:rPr>
        <w:t>онлайн</w:t>
      </w:r>
      <w:proofErr w:type="spellEnd"/>
      <w:r w:rsidRPr="00C173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b/>
          <w:bCs/>
          <w:sz w:val="28"/>
          <w:szCs w:val="28"/>
        </w:rPr>
        <w:t>оқытудың</w:t>
      </w:r>
      <w:proofErr w:type="spellEnd"/>
      <w:r w:rsidRPr="00C173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b/>
          <w:bCs/>
          <w:sz w:val="28"/>
          <w:szCs w:val="28"/>
        </w:rPr>
        <w:t>заманауи</w:t>
      </w:r>
      <w:proofErr w:type="spellEnd"/>
      <w:r w:rsidRPr="00C173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b/>
          <w:bCs/>
          <w:sz w:val="28"/>
          <w:szCs w:val="28"/>
        </w:rPr>
        <w:t>технологиялары</w:t>
      </w:r>
      <w:proofErr w:type="spellEnd"/>
      <w:r w:rsidRPr="00C17309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пәні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r w:rsidRPr="00C17309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proofErr w:type="spellStart"/>
      <w:r w:rsidRPr="00C17309">
        <w:rPr>
          <w:rFonts w:ascii="Times New Roman" w:hAnsi="Times New Roman" w:cs="Times New Roman"/>
          <w:b/>
          <w:bCs/>
          <w:sz w:val="28"/>
          <w:szCs w:val="28"/>
        </w:rPr>
        <w:t>емтихан</w:t>
      </w:r>
      <w:proofErr w:type="spellEnd"/>
      <w:r w:rsidRPr="00C173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b/>
          <w:bCs/>
          <w:sz w:val="28"/>
          <w:szCs w:val="28"/>
        </w:rPr>
        <w:t>сұра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қтары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>:</w:t>
      </w:r>
    </w:p>
    <w:p w14:paraId="04FF56A1" w14:textId="77777777" w:rsidR="00C17309" w:rsidRPr="00C17309" w:rsidRDefault="00C17309" w:rsidP="00C1730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оқытудан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айырмашылықтары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>?</w:t>
      </w:r>
    </w:p>
    <w:p w14:paraId="52AB1569" w14:textId="77777777" w:rsidR="00C17309" w:rsidRPr="00C17309" w:rsidRDefault="00C17309" w:rsidP="00C1730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17309">
        <w:rPr>
          <w:rFonts w:ascii="Times New Roman" w:hAnsi="Times New Roman" w:cs="Times New Roman"/>
          <w:sz w:val="28"/>
          <w:szCs w:val="28"/>
        </w:rPr>
        <w:t>Физиканы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оқытуда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қолданылатын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технологияларды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атаңыз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>.</w:t>
      </w:r>
    </w:p>
    <w:p w14:paraId="08613C75" w14:textId="77777777" w:rsidR="00C17309" w:rsidRPr="00C17309" w:rsidRDefault="00C17309" w:rsidP="00C1730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17309">
        <w:rPr>
          <w:rFonts w:ascii="Times New Roman" w:hAnsi="Times New Roman" w:cs="Times New Roman"/>
          <w:sz w:val="28"/>
          <w:szCs w:val="28"/>
        </w:rPr>
        <w:t xml:space="preserve">Learning Management System (LMS)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физика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пәнінде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рөлі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>?</w:t>
      </w:r>
    </w:p>
    <w:p w14:paraId="155909C8" w14:textId="77777777" w:rsidR="00C17309" w:rsidRPr="00C17309" w:rsidRDefault="00C17309" w:rsidP="00C1730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Виртуалды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зертханалардың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физиканы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оқытудағы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артықшылықтары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кемшіліктері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>.</w:t>
      </w:r>
    </w:p>
    <w:p w14:paraId="13D8F6C1" w14:textId="77777777" w:rsidR="00C17309" w:rsidRPr="00C17309" w:rsidRDefault="00C17309" w:rsidP="00C1730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17309">
        <w:rPr>
          <w:rFonts w:ascii="Times New Roman" w:hAnsi="Times New Roman" w:cs="Times New Roman"/>
          <w:sz w:val="28"/>
          <w:szCs w:val="28"/>
        </w:rPr>
        <w:t>PhET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соған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ұқсас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симуляциялардың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процесіндегі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>.</w:t>
      </w:r>
    </w:p>
    <w:p w14:paraId="057F0D54" w14:textId="77777777" w:rsidR="00C17309" w:rsidRPr="00C17309" w:rsidRDefault="00C17309" w:rsidP="00C1730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физика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сабақтарында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интерактивті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әдістерді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жолдары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>.</w:t>
      </w:r>
    </w:p>
    <w:p w14:paraId="762F005E" w14:textId="77777777" w:rsidR="00C17309" w:rsidRPr="00C17309" w:rsidRDefault="00C17309" w:rsidP="00C1730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Бейнесабақтардың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(video lecture)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тиімділігін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тәсілдері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>.</w:t>
      </w:r>
    </w:p>
    <w:p w14:paraId="042E007A" w14:textId="77777777" w:rsidR="00C17309" w:rsidRPr="00C17309" w:rsidRDefault="00C17309" w:rsidP="00C1730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физика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курстарында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студенттердің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мотивациясын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жолдары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>.</w:t>
      </w:r>
    </w:p>
    <w:p w14:paraId="73D4F234" w14:textId="77777777" w:rsidR="00C17309" w:rsidRPr="00C17309" w:rsidRDefault="00C17309" w:rsidP="00C1730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17309">
        <w:rPr>
          <w:rFonts w:ascii="Times New Roman" w:hAnsi="Times New Roman" w:cs="Times New Roman"/>
          <w:sz w:val="28"/>
          <w:szCs w:val="28"/>
        </w:rPr>
        <w:t>Қашықтан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оқытуда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эксперименттерді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>.</w:t>
      </w:r>
    </w:p>
    <w:p w14:paraId="4B5CA356" w14:textId="77777777" w:rsidR="00C17309" w:rsidRPr="00C17309" w:rsidRDefault="00C17309" w:rsidP="00C1730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кері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беру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технологиялары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>.</w:t>
      </w:r>
    </w:p>
    <w:p w14:paraId="3BF2EA31" w14:textId="77777777" w:rsidR="00C17309" w:rsidRPr="00C17309" w:rsidRDefault="00C17309" w:rsidP="00C1730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Автоматты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тестілеу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жүйелерінің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физиканы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оқытудағы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мүмкіндіктері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>.</w:t>
      </w:r>
    </w:p>
    <w:p w14:paraId="710F2C5E" w14:textId="77777777" w:rsidR="00C17309" w:rsidRPr="00C17309" w:rsidRDefault="00C17309" w:rsidP="00C1730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17309">
        <w:rPr>
          <w:rFonts w:ascii="Times New Roman" w:hAnsi="Times New Roman" w:cs="Times New Roman"/>
          <w:sz w:val="28"/>
          <w:szCs w:val="28"/>
        </w:rPr>
        <w:t xml:space="preserve">AR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VR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технологияларының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физиканы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оқытуда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қолданылуы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>.</w:t>
      </w:r>
    </w:p>
    <w:p w14:paraId="6E2618CB" w14:textId="77777777" w:rsidR="00C17309" w:rsidRPr="00C17309" w:rsidRDefault="00C17309" w:rsidP="00C1730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Мобильді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қосымшалардың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физика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пәнін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оқытудағы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рөлі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>.</w:t>
      </w:r>
    </w:p>
    <w:p w14:paraId="46920D52" w14:textId="77777777" w:rsidR="00C17309" w:rsidRPr="00C17309" w:rsidRDefault="00C17309" w:rsidP="00C1730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оқытуда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академиялық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адалдықты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тәсілдері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>.</w:t>
      </w:r>
    </w:p>
    <w:p w14:paraId="6C15DA14" w14:textId="77777777" w:rsidR="00C17309" w:rsidRPr="00C17309" w:rsidRDefault="00C17309" w:rsidP="00C1730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интеллекттің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(AI)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физиканы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оқытудағы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қолданылу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бағыттары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>.</w:t>
      </w:r>
    </w:p>
    <w:p w14:paraId="1D5C228F" w14:textId="77777777" w:rsidR="00C17309" w:rsidRPr="00C17309" w:rsidRDefault="00C17309" w:rsidP="00C1730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17309">
        <w:rPr>
          <w:rFonts w:ascii="Times New Roman" w:hAnsi="Times New Roman" w:cs="Times New Roman"/>
          <w:sz w:val="28"/>
          <w:szCs w:val="28"/>
        </w:rPr>
        <w:t xml:space="preserve">MOOCs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платформалары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(Coursera, edX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.)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физиканы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>.</w:t>
      </w:r>
    </w:p>
    <w:p w14:paraId="72A69400" w14:textId="77777777" w:rsidR="00C17309" w:rsidRPr="00C17309" w:rsidRDefault="00C17309" w:rsidP="00C1730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оқытуда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оқытушының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рөлі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құзыреттіліктері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>.</w:t>
      </w:r>
    </w:p>
    <w:p w14:paraId="7B88ABD9" w14:textId="77777777" w:rsidR="00C17309" w:rsidRPr="00C17309" w:rsidRDefault="00C17309" w:rsidP="00C1730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17309">
        <w:rPr>
          <w:rFonts w:ascii="Times New Roman" w:hAnsi="Times New Roman" w:cs="Times New Roman"/>
          <w:sz w:val="28"/>
          <w:szCs w:val="28"/>
        </w:rPr>
        <w:lastRenderedPageBreak/>
        <w:t>Физиканы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оқытуда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қолданылатын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ресурстарға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талаптар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>.</w:t>
      </w:r>
    </w:p>
    <w:p w14:paraId="45359ABE" w14:textId="77777777" w:rsidR="00C17309" w:rsidRPr="00C17309" w:rsidRDefault="00C17309" w:rsidP="00C1730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физика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сабағын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жобалау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кезеңдері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>.</w:t>
      </w:r>
    </w:p>
    <w:p w14:paraId="347E4F0E" w14:textId="77777777" w:rsidR="00C17309" w:rsidRPr="00C17309" w:rsidRDefault="00C17309" w:rsidP="00C17309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17309">
        <w:rPr>
          <w:rFonts w:ascii="Times New Roman" w:hAnsi="Times New Roman" w:cs="Times New Roman"/>
          <w:sz w:val="28"/>
          <w:szCs w:val="28"/>
        </w:rPr>
        <w:t>Физиканы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оқытудың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болашағы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даму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309">
        <w:rPr>
          <w:rFonts w:ascii="Times New Roman" w:hAnsi="Times New Roman" w:cs="Times New Roman"/>
          <w:sz w:val="28"/>
          <w:szCs w:val="28"/>
        </w:rPr>
        <w:t>бағыттары</w:t>
      </w:r>
      <w:proofErr w:type="spellEnd"/>
      <w:r w:rsidRPr="00C17309">
        <w:rPr>
          <w:rFonts w:ascii="Times New Roman" w:hAnsi="Times New Roman" w:cs="Times New Roman"/>
          <w:sz w:val="28"/>
          <w:szCs w:val="28"/>
        </w:rPr>
        <w:t>.</w:t>
      </w:r>
    </w:p>
    <w:p w14:paraId="022E34FD" w14:textId="77777777" w:rsidR="00453DB7" w:rsidRPr="00C17309" w:rsidRDefault="00453DB7">
      <w:pPr>
        <w:rPr>
          <w:rFonts w:ascii="Times New Roman" w:hAnsi="Times New Roman" w:cs="Times New Roman"/>
          <w:sz w:val="28"/>
          <w:szCs w:val="28"/>
        </w:rPr>
      </w:pPr>
    </w:p>
    <w:sectPr w:rsidR="00453DB7" w:rsidRPr="00C173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8425A9"/>
    <w:multiLevelType w:val="multilevel"/>
    <w:tmpl w:val="DA9C1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6962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E49"/>
    <w:rsid w:val="00044831"/>
    <w:rsid w:val="000C0EFD"/>
    <w:rsid w:val="00453DB7"/>
    <w:rsid w:val="004551F0"/>
    <w:rsid w:val="009B4532"/>
    <w:rsid w:val="00B21E49"/>
    <w:rsid w:val="00C1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3F9CE"/>
  <w15:chartTrackingRefBased/>
  <w15:docId w15:val="{D36CB370-21AF-4B83-B3F7-93FB9122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1E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E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1E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1E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1E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1E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1E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1E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1E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E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1E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1E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1E4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1E4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1E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1E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1E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1E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1E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21E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1E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1E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1E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1E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1E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1E4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1E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1E4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21E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Алуа Есбол</dc:creator>
  <cp:keywords/>
  <dc:description/>
  <cp:lastModifiedBy>Алуа Есбол</cp:lastModifiedBy>
  <cp:revision>2</cp:revision>
  <dcterms:created xsi:type="dcterms:W3CDTF">2026-01-19T07:09:00Z</dcterms:created>
  <dcterms:modified xsi:type="dcterms:W3CDTF">2026-01-19T07:10:00Z</dcterms:modified>
</cp:coreProperties>
</file>